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306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8670"/>
      </w:tblGrid>
      <w:tr w:rsidR="00412EF9" w:rsidRPr="0054048A" w:rsidTr="00C570EA">
        <w:trPr>
          <w:trHeight w:val="36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2EF9" w:rsidRPr="0054048A" w:rsidRDefault="00412EF9" w:rsidP="00C570EA"/>
        </w:tc>
        <w:tc>
          <w:tcPr>
            <w:tcW w:w="8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EF9" w:rsidRPr="00BC7A51" w:rsidRDefault="00412EF9" w:rsidP="00C570EA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ООО «НОВАПОРТ-ОЦО»</w:t>
            </w:r>
          </w:p>
        </w:tc>
      </w:tr>
      <w:tr w:rsidR="00412EF9" w:rsidRPr="0054048A" w:rsidTr="00C570EA">
        <w:trPr>
          <w:trHeight w:val="58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2EF9" w:rsidRPr="0054048A" w:rsidRDefault="00412EF9" w:rsidP="00C570EA">
            <w:pPr>
              <w:rPr>
                <w:i/>
              </w:rPr>
            </w:pPr>
          </w:p>
        </w:tc>
        <w:tc>
          <w:tcPr>
            <w:tcW w:w="8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EF9" w:rsidRPr="00412EF9" w:rsidRDefault="00412EF9" w:rsidP="00412EF9">
            <w:pPr>
              <w:pStyle w:val="a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Извещение о внесении изменений в</w:t>
            </w:r>
            <w:r w:rsidRPr="00BC7A51">
              <w:rPr>
                <w:b/>
              </w:rPr>
              <w:t xml:space="preserve"> Закупочн</w:t>
            </w:r>
            <w:r>
              <w:rPr>
                <w:b/>
                <w:lang w:val="ru-RU"/>
              </w:rPr>
              <w:t>ую</w:t>
            </w:r>
            <w:r w:rsidRPr="00BC7A51">
              <w:rPr>
                <w:b/>
              </w:rPr>
              <w:t xml:space="preserve"> документаци</w:t>
            </w:r>
            <w:r>
              <w:rPr>
                <w:b/>
                <w:lang w:val="ru-RU"/>
              </w:rPr>
              <w:t>ю</w:t>
            </w:r>
          </w:p>
        </w:tc>
      </w:tr>
    </w:tbl>
    <w:p w:rsidR="00115E19" w:rsidRDefault="00115E19" w:rsidP="00115E19">
      <w:pPr>
        <w:jc w:val="right"/>
      </w:pPr>
    </w:p>
    <w:p w:rsidR="00115E19" w:rsidRPr="002F0B9B" w:rsidRDefault="002E3B00" w:rsidP="00115E19">
      <w:pPr>
        <w:jc w:val="right"/>
      </w:pPr>
      <w:r>
        <w:t>2</w:t>
      </w:r>
      <w:r w:rsidR="007333AB">
        <w:t>3</w:t>
      </w:r>
      <w:r w:rsidR="00376E47">
        <w:t>.0</w:t>
      </w:r>
      <w:r w:rsidR="007333AB">
        <w:t>6</w:t>
      </w:r>
      <w:r w:rsidR="00376E47">
        <w:t>.2020 г.</w:t>
      </w:r>
    </w:p>
    <w:p w:rsidR="00DC3C6F" w:rsidRPr="0053482F" w:rsidRDefault="00DC3C6F" w:rsidP="00DC3C6F">
      <w:pPr>
        <w:tabs>
          <w:tab w:val="left" w:pos="993"/>
        </w:tabs>
        <w:jc w:val="center"/>
        <w:rPr>
          <w:b/>
          <w:bCs/>
        </w:rPr>
      </w:pPr>
      <w:r w:rsidRPr="00284011">
        <w:rPr>
          <w:b/>
          <w:bCs/>
        </w:rPr>
        <w:t xml:space="preserve">Извещение о внесении изменений в закупочную документацию </w:t>
      </w:r>
      <w:r w:rsidRPr="00FC6067">
        <w:rPr>
          <w:b/>
          <w:bCs/>
        </w:rPr>
        <w:t xml:space="preserve">№ </w:t>
      </w:r>
      <w:r w:rsidR="00BA60CB">
        <w:rPr>
          <w:b/>
          <w:bCs/>
        </w:rPr>
        <w:t>2</w:t>
      </w:r>
      <w:r>
        <w:rPr>
          <w:b/>
        </w:rPr>
        <w:t>0-1-20</w:t>
      </w:r>
      <w:r w:rsidRPr="00FC6067">
        <w:rPr>
          <w:b/>
          <w:bCs/>
        </w:rPr>
        <w:t xml:space="preserve">, </w:t>
      </w:r>
      <w:r w:rsidRPr="00D11253">
        <w:rPr>
          <w:b/>
          <w:bCs/>
        </w:rPr>
        <w:t xml:space="preserve">о проведении </w:t>
      </w:r>
      <w:r>
        <w:rPr>
          <w:b/>
          <w:bCs/>
        </w:rPr>
        <w:t xml:space="preserve">открытых переговоров </w:t>
      </w:r>
      <w:r w:rsidRPr="0053482F">
        <w:rPr>
          <w:b/>
          <w:bCs/>
        </w:rPr>
        <w:t>на Выполнение строительно-монтажных работ по объекту «Реконструкция аэровокзального комплекса</w:t>
      </w:r>
    </w:p>
    <w:p w:rsidR="00DC3C6F" w:rsidRDefault="00DC3C6F" w:rsidP="00DC3C6F">
      <w:pPr>
        <w:tabs>
          <w:tab w:val="left" w:pos="993"/>
        </w:tabs>
        <w:jc w:val="center"/>
        <w:rPr>
          <w:b/>
          <w:bCs/>
        </w:rPr>
      </w:pPr>
      <w:r w:rsidRPr="0053482F">
        <w:rPr>
          <w:b/>
          <w:bCs/>
        </w:rPr>
        <w:t xml:space="preserve"> международных и внутренних воздушных линий международного аэропорта Волгоград»</w:t>
      </w:r>
    </w:p>
    <w:p w:rsidR="00DC3C6F" w:rsidRDefault="00DC3C6F" w:rsidP="00DC3C6F">
      <w:pPr>
        <w:tabs>
          <w:tab w:val="left" w:pos="993"/>
        </w:tabs>
        <w:jc w:val="center"/>
        <w:rPr>
          <w:b/>
          <w:bCs/>
        </w:rPr>
      </w:pPr>
    </w:p>
    <w:p w:rsidR="00DC3C6F" w:rsidRPr="0053482F" w:rsidRDefault="00DC3C6F" w:rsidP="00DC3C6F">
      <w:pPr>
        <w:tabs>
          <w:tab w:val="left" w:pos="993"/>
        </w:tabs>
        <w:jc w:val="center"/>
        <w:rPr>
          <w:bCs/>
        </w:rPr>
      </w:pPr>
      <w:r w:rsidRPr="003227E0">
        <w:rPr>
          <w:bCs/>
        </w:rPr>
        <w:t xml:space="preserve">На основании </w:t>
      </w:r>
      <w:r w:rsidRPr="00147DF8">
        <w:rPr>
          <w:bCs/>
        </w:rPr>
        <w:t xml:space="preserve">п. </w:t>
      </w:r>
      <w:r>
        <w:rPr>
          <w:bCs/>
        </w:rPr>
        <w:t>19</w:t>
      </w:r>
      <w:r w:rsidRPr="003227E0">
        <w:rPr>
          <w:bCs/>
        </w:rPr>
        <w:t xml:space="preserve"> Закупочной документации принято решение о внесении изменений в документацию о проведении</w:t>
      </w:r>
      <w:r w:rsidRPr="00412EF9">
        <w:rPr>
          <w:bCs/>
        </w:rPr>
        <w:t xml:space="preserve"> </w:t>
      </w:r>
      <w:r w:rsidRPr="0053482F">
        <w:rPr>
          <w:bCs/>
        </w:rPr>
        <w:t>открытых переговоров на Выполнение строительно-монтажных работ по объекту «Реконструкция аэровокзального комплекса</w:t>
      </w:r>
    </w:p>
    <w:p w:rsidR="00DC3C6F" w:rsidRPr="0053482F" w:rsidRDefault="00DC3C6F" w:rsidP="00DC3C6F">
      <w:pPr>
        <w:tabs>
          <w:tab w:val="left" w:pos="993"/>
        </w:tabs>
        <w:jc w:val="center"/>
        <w:rPr>
          <w:bCs/>
        </w:rPr>
      </w:pPr>
      <w:r w:rsidRPr="0053482F">
        <w:rPr>
          <w:bCs/>
        </w:rPr>
        <w:t xml:space="preserve"> международных и внутренних воздушных линий международного аэропорта Волгоград»</w:t>
      </w:r>
    </w:p>
    <w:p w:rsidR="00115E19" w:rsidRDefault="00115E19" w:rsidP="00115E19"/>
    <w:p w:rsidR="00115E19" w:rsidRPr="00412EF9" w:rsidRDefault="00115E19" w:rsidP="00412EF9">
      <w:pPr>
        <w:pStyle w:val="21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4483" w:type="dxa"/>
        <w:tblInd w:w="6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010"/>
        <w:gridCol w:w="5386"/>
        <w:gridCol w:w="5553"/>
      </w:tblGrid>
      <w:tr w:rsidR="00115E19" w:rsidRPr="00196394" w:rsidTr="00012B24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E19" w:rsidRPr="00196394" w:rsidRDefault="00115E19" w:rsidP="00ED7ADE">
            <w:pPr>
              <w:jc w:val="center"/>
              <w:rPr>
                <w:sz w:val="22"/>
                <w:szCs w:val="22"/>
              </w:rPr>
            </w:pPr>
            <w:r w:rsidRPr="00196394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E19" w:rsidRPr="00196394" w:rsidRDefault="00ED7ADE" w:rsidP="00ED7ADE">
            <w:pPr>
              <w:jc w:val="center"/>
              <w:rPr>
                <w:sz w:val="22"/>
                <w:szCs w:val="22"/>
              </w:rPr>
            </w:pPr>
            <w:r w:rsidRPr="00196394">
              <w:rPr>
                <w:bCs/>
                <w:sz w:val="22"/>
                <w:szCs w:val="22"/>
              </w:rPr>
              <w:t>Наименование файла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E19" w:rsidRPr="00196394" w:rsidRDefault="00412EF9" w:rsidP="00ED7ADE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196394">
              <w:rPr>
                <w:rFonts w:ascii="Times New Roman" w:hAnsi="Times New Roman"/>
                <w:lang w:val="ru-RU" w:eastAsia="ru-RU"/>
              </w:rPr>
              <w:t>Текст первоначальной редакции:</w:t>
            </w:r>
          </w:p>
        </w:tc>
        <w:tc>
          <w:tcPr>
            <w:tcW w:w="5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E19" w:rsidRPr="00196394" w:rsidRDefault="00412EF9" w:rsidP="00ED7ADE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56E1C">
              <w:rPr>
                <w:rFonts w:ascii="Times New Roman" w:hAnsi="Times New Roman"/>
                <w:lang w:val="ru-RU" w:eastAsia="ru-RU"/>
              </w:rPr>
              <w:t>Текст измененной редакции</w:t>
            </w:r>
          </w:p>
        </w:tc>
      </w:tr>
      <w:tr w:rsidR="00893264" w:rsidRPr="00196394" w:rsidTr="00012B24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4" w:rsidRPr="00196394" w:rsidRDefault="00893264" w:rsidP="008932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3264" w:rsidRPr="00196394" w:rsidRDefault="00893264" w:rsidP="00893264">
            <w:pPr>
              <w:jc w:val="both"/>
              <w:rPr>
                <w:sz w:val="22"/>
                <w:szCs w:val="22"/>
              </w:rPr>
            </w:pPr>
            <w:r w:rsidRPr="00196394">
              <w:rPr>
                <w:sz w:val="22"/>
                <w:szCs w:val="22"/>
              </w:rPr>
              <w:t>Приложение №</w:t>
            </w:r>
            <w:r w:rsidR="007333AB">
              <w:rPr>
                <w:sz w:val="22"/>
                <w:szCs w:val="22"/>
              </w:rPr>
              <w:t>4</w:t>
            </w:r>
            <w:r w:rsidRPr="00196394">
              <w:rPr>
                <w:sz w:val="22"/>
                <w:szCs w:val="22"/>
              </w:rPr>
              <w:t xml:space="preserve"> к Закупочной документации </w:t>
            </w:r>
            <w:r w:rsidR="007333AB">
              <w:rPr>
                <w:sz w:val="22"/>
                <w:szCs w:val="22"/>
              </w:rPr>
              <w:t xml:space="preserve">Проект договора вер. </w:t>
            </w:r>
            <w:r w:rsidR="00F62C2F">
              <w:rPr>
                <w:sz w:val="22"/>
                <w:szCs w:val="22"/>
              </w:rPr>
              <w:t>3</w:t>
            </w:r>
            <w:r w:rsidRPr="00196394">
              <w:rPr>
                <w:sz w:val="22"/>
                <w:szCs w:val="22"/>
              </w:rPr>
              <w:t xml:space="preserve"> п.</w:t>
            </w:r>
            <w:r w:rsidR="007333AB">
              <w:rPr>
                <w:sz w:val="22"/>
                <w:szCs w:val="22"/>
              </w:rPr>
              <w:t>36.6</w:t>
            </w:r>
            <w:r w:rsidRPr="00196394">
              <w:rPr>
                <w:sz w:val="22"/>
                <w:szCs w:val="22"/>
              </w:rPr>
              <w:t xml:space="preserve"> </w:t>
            </w:r>
            <w:r w:rsidR="007333AB">
              <w:rPr>
                <w:sz w:val="22"/>
                <w:szCs w:val="22"/>
              </w:rPr>
              <w:t>Приложение №5 Гарантии, п.п.36.6.1 Приложение 5А Список банков для целей оформления Гарантий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4" w:rsidRPr="004230F1" w:rsidRDefault="000D4B23" w:rsidP="000C7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редакции </w:t>
            </w:r>
            <w:r w:rsidRPr="00196394">
              <w:rPr>
                <w:sz w:val="22"/>
                <w:szCs w:val="22"/>
              </w:rPr>
              <w:t>Приложени</w:t>
            </w:r>
            <w:r>
              <w:rPr>
                <w:sz w:val="22"/>
                <w:szCs w:val="22"/>
              </w:rPr>
              <w:t>я</w:t>
            </w:r>
            <w:r w:rsidRPr="00196394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4</w:t>
            </w:r>
            <w:r w:rsidRPr="00196394">
              <w:rPr>
                <w:sz w:val="22"/>
                <w:szCs w:val="22"/>
              </w:rPr>
              <w:t xml:space="preserve"> к Закупочной документации </w:t>
            </w:r>
            <w:r>
              <w:rPr>
                <w:sz w:val="22"/>
                <w:szCs w:val="22"/>
              </w:rPr>
              <w:t xml:space="preserve">Проект договора вер. </w:t>
            </w:r>
            <w:r w:rsidR="00F62C2F">
              <w:rPr>
                <w:sz w:val="22"/>
                <w:szCs w:val="22"/>
              </w:rPr>
              <w:t>3</w:t>
            </w:r>
            <w:r w:rsidRPr="00196394">
              <w:rPr>
                <w:sz w:val="22"/>
                <w:szCs w:val="22"/>
              </w:rPr>
              <w:t xml:space="preserve"> п.</w:t>
            </w:r>
            <w:r>
              <w:rPr>
                <w:sz w:val="22"/>
                <w:szCs w:val="22"/>
              </w:rPr>
              <w:t>36.6</w:t>
            </w:r>
            <w:r w:rsidRPr="001963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Приложение №5 Гарантии, п.п.36.6.1 Приложение 5А Список банков для целей оформления Гарантий</w:t>
            </w:r>
          </w:p>
        </w:tc>
        <w:tc>
          <w:tcPr>
            <w:tcW w:w="55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64" w:rsidRDefault="000D4B23" w:rsidP="000C7C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редакции приложения №1 к настоящему извещению.</w:t>
            </w:r>
          </w:p>
          <w:p w:rsidR="000D4B23" w:rsidRDefault="000D4B23" w:rsidP="000C7CD7">
            <w:pPr>
              <w:jc w:val="center"/>
              <w:rPr>
                <w:sz w:val="22"/>
                <w:szCs w:val="22"/>
              </w:rPr>
            </w:pPr>
          </w:p>
          <w:p w:rsidR="000D4B23" w:rsidRDefault="000D4B23" w:rsidP="000C7CD7">
            <w:pPr>
              <w:jc w:val="center"/>
              <w:rPr>
                <w:sz w:val="22"/>
                <w:szCs w:val="22"/>
              </w:rPr>
            </w:pPr>
          </w:p>
          <w:p w:rsidR="000D4B23" w:rsidRDefault="000D4B23" w:rsidP="000C7CD7">
            <w:pPr>
              <w:jc w:val="center"/>
              <w:rPr>
                <w:sz w:val="22"/>
                <w:szCs w:val="22"/>
              </w:rPr>
            </w:pPr>
          </w:p>
          <w:p w:rsidR="000D4B23" w:rsidRDefault="000D4B23" w:rsidP="000C7CD7">
            <w:pPr>
              <w:jc w:val="center"/>
              <w:rPr>
                <w:sz w:val="22"/>
                <w:szCs w:val="22"/>
              </w:rPr>
            </w:pPr>
          </w:p>
          <w:p w:rsidR="000D4B23" w:rsidRPr="00C82F9C" w:rsidRDefault="000D4B23" w:rsidP="000C7CD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B2A4E" w:rsidRDefault="00DB2A4E" w:rsidP="00115E19">
      <w:pPr>
        <w:rPr>
          <w:sz w:val="28"/>
          <w:szCs w:val="28"/>
        </w:rPr>
      </w:pPr>
    </w:p>
    <w:p w:rsidR="000D4B23" w:rsidRDefault="000D4B23" w:rsidP="00115E19">
      <w:pPr>
        <w:rPr>
          <w:sz w:val="28"/>
          <w:szCs w:val="28"/>
        </w:rPr>
      </w:pPr>
    </w:p>
    <w:p w:rsidR="000D4B23" w:rsidRDefault="000D4B23" w:rsidP="00115E19">
      <w:pPr>
        <w:rPr>
          <w:sz w:val="28"/>
          <w:szCs w:val="28"/>
        </w:rPr>
      </w:pPr>
    </w:p>
    <w:p w:rsidR="000D4B23" w:rsidRDefault="000D4B23" w:rsidP="00115E19">
      <w:pPr>
        <w:rPr>
          <w:sz w:val="28"/>
          <w:szCs w:val="28"/>
        </w:rPr>
      </w:pPr>
    </w:p>
    <w:p w:rsidR="000D4B23" w:rsidRDefault="000D4B23" w:rsidP="00115E19">
      <w:pPr>
        <w:rPr>
          <w:sz w:val="28"/>
          <w:szCs w:val="28"/>
        </w:rPr>
      </w:pPr>
    </w:p>
    <w:p w:rsidR="000D4B23" w:rsidRDefault="000D4B23" w:rsidP="00115E19">
      <w:pPr>
        <w:rPr>
          <w:sz w:val="28"/>
          <w:szCs w:val="28"/>
        </w:rPr>
      </w:pPr>
    </w:p>
    <w:p w:rsidR="000D4B23" w:rsidRDefault="000D4B23" w:rsidP="00115E19">
      <w:pPr>
        <w:rPr>
          <w:sz w:val="28"/>
          <w:szCs w:val="28"/>
        </w:rPr>
      </w:pPr>
    </w:p>
    <w:p w:rsidR="000D4B23" w:rsidRDefault="000D4B23" w:rsidP="000D4B23">
      <w:pPr>
        <w:ind w:left="-2552" w:firstLine="2552"/>
        <w:rPr>
          <w:sz w:val="28"/>
          <w:szCs w:val="28"/>
        </w:rPr>
      </w:pPr>
    </w:p>
    <w:p w:rsidR="00C85887" w:rsidRDefault="00C85887" w:rsidP="000D4B23">
      <w:pPr>
        <w:jc w:val="right"/>
        <w:rPr>
          <w:sz w:val="22"/>
          <w:szCs w:val="22"/>
        </w:rPr>
      </w:pPr>
    </w:p>
    <w:p w:rsidR="000D4B23" w:rsidRDefault="000D4B23" w:rsidP="000D4B23">
      <w:pPr>
        <w:jc w:val="right"/>
        <w:rPr>
          <w:sz w:val="22"/>
          <w:szCs w:val="22"/>
        </w:rPr>
      </w:pPr>
      <w:r w:rsidRPr="000D4B23">
        <w:rPr>
          <w:sz w:val="22"/>
          <w:szCs w:val="22"/>
        </w:rPr>
        <w:lastRenderedPageBreak/>
        <w:t>Приложение №1</w:t>
      </w:r>
    </w:p>
    <w:p w:rsidR="000D4B23" w:rsidRDefault="000D4B23" w:rsidP="000D4B23">
      <w:pPr>
        <w:jc w:val="right"/>
        <w:rPr>
          <w:sz w:val="22"/>
          <w:szCs w:val="22"/>
        </w:rPr>
      </w:pPr>
    </w:p>
    <w:p w:rsidR="000D4B23" w:rsidRPr="009F354D" w:rsidRDefault="000D4B23" w:rsidP="000D4B23">
      <w:pPr>
        <w:spacing w:line="276" w:lineRule="auto"/>
        <w:jc w:val="center"/>
        <w:rPr>
          <w:b/>
          <w:caps/>
        </w:rPr>
      </w:pPr>
      <w:r w:rsidRPr="000D4B23">
        <w:rPr>
          <w:sz w:val="22"/>
          <w:szCs w:val="22"/>
        </w:rPr>
        <w:t xml:space="preserve"> </w:t>
      </w:r>
      <w:r w:rsidRPr="009F354D">
        <w:rPr>
          <w:b/>
          <w:caps/>
        </w:rPr>
        <w:t>Приложение 5</w:t>
      </w:r>
      <w:r>
        <w:rPr>
          <w:b/>
          <w:caps/>
        </w:rPr>
        <w:t>А</w:t>
      </w:r>
    </w:p>
    <w:p w:rsidR="000D4B23" w:rsidRPr="009F354D" w:rsidRDefault="000D4B23" w:rsidP="000D4B23">
      <w:pPr>
        <w:jc w:val="center"/>
      </w:pPr>
      <w:r w:rsidRPr="009F354D">
        <w:rPr>
          <w:b/>
          <w:caps/>
        </w:rPr>
        <w:t xml:space="preserve">К ДОГОВОРУ </w:t>
      </w:r>
      <w:r w:rsidRPr="009F354D">
        <w:rPr>
          <w:b/>
          <w:bCs/>
          <w:caps/>
        </w:rPr>
        <w:t>СТРОИТЕЛЬНОГО</w:t>
      </w:r>
      <w:r w:rsidRPr="009F354D">
        <w:rPr>
          <w:b/>
          <w:caps/>
        </w:rPr>
        <w:t xml:space="preserve"> ПОДРЯДА № [●] от [●] года</w:t>
      </w:r>
    </w:p>
    <w:p w:rsidR="000D4B23" w:rsidRPr="009F354D" w:rsidRDefault="000D4B23" w:rsidP="000D4B23">
      <w:pPr>
        <w:jc w:val="center"/>
        <w:rPr>
          <w:b/>
        </w:rPr>
      </w:pPr>
      <w:r w:rsidRPr="009F354D">
        <w:rPr>
          <w:b/>
        </w:rPr>
        <w:t>СПИСОК БАНКОВ ДЛЯ ЦЕЛЕЙ ОФОРМЛЕНИЯ ГАРАНТИЙ</w:t>
      </w:r>
    </w:p>
    <w:p w:rsidR="000D4B23" w:rsidRPr="009F354D" w:rsidRDefault="000D4B23" w:rsidP="000D4B23">
      <w:pPr>
        <w:jc w:val="center"/>
      </w:pPr>
    </w:p>
    <w:p w:rsidR="000D4B23" w:rsidRPr="009F354D" w:rsidRDefault="000D4B23" w:rsidP="000D4B23">
      <w:pPr>
        <w:numPr>
          <w:ilvl w:val="0"/>
          <w:numId w:val="20"/>
        </w:numPr>
        <w:ind w:left="454" w:hanging="454"/>
        <w:jc w:val="both"/>
      </w:pPr>
      <w:bookmarkStart w:id="0" w:name="_Hlk43797217"/>
      <w:r w:rsidRPr="009F354D">
        <w:t>Публичное акционерное общество "Сбербанк России"</w:t>
      </w:r>
    </w:p>
    <w:p w:rsidR="000D4B23" w:rsidRPr="009F354D" w:rsidRDefault="000D4B23" w:rsidP="000D4B23">
      <w:pPr>
        <w:ind w:left="454"/>
        <w:jc w:val="both"/>
      </w:pPr>
      <w:r w:rsidRPr="009F354D">
        <w:t>ОГРН 1027700132195</w:t>
      </w:r>
    </w:p>
    <w:p w:rsidR="000D4B23" w:rsidRPr="009F354D" w:rsidRDefault="000D4B23" w:rsidP="000D4B23">
      <w:pPr>
        <w:ind w:left="454"/>
        <w:jc w:val="both"/>
      </w:pPr>
      <w:r w:rsidRPr="009F354D">
        <w:t>Регистрационный номер Банка России 1481</w:t>
      </w:r>
    </w:p>
    <w:p w:rsidR="000D4B23" w:rsidRPr="009F354D" w:rsidRDefault="000D4B23" w:rsidP="000D4B23">
      <w:pPr>
        <w:ind w:left="454"/>
        <w:jc w:val="both"/>
      </w:pPr>
    </w:p>
    <w:p w:rsidR="000D4B23" w:rsidRPr="009F354D" w:rsidRDefault="000D4B23" w:rsidP="000D4B23">
      <w:pPr>
        <w:numPr>
          <w:ilvl w:val="0"/>
          <w:numId w:val="20"/>
        </w:numPr>
        <w:ind w:left="454" w:hanging="454"/>
        <w:jc w:val="both"/>
      </w:pPr>
      <w:r w:rsidRPr="009F354D">
        <w:t>Банк ВТБ (публичное акционерное общество)</w:t>
      </w:r>
    </w:p>
    <w:p w:rsidR="000D4B23" w:rsidRPr="009F354D" w:rsidRDefault="000D4B23" w:rsidP="000D4B23">
      <w:pPr>
        <w:ind w:left="454"/>
        <w:jc w:val="both"/>
      </w:pPr>
      <w:r w:rsidRPr="009F354D">
        <w:t>ОГРН 1027739609391</w:t>
      </w:r>
    </w:p>
    <w:p w:rsidR="000D4B23" w:rsidRPr="009F354D" w:rsidRDefault="000D4B23" w:rsidP="000D4B23">
      <w:pPr>
        <w:ind w:left="454"/>
        <w:jc w:val="both"/>
      </w:pPr>
      <w:r w:rsidRPr="009F354D">
        <w:t>Регистрационный номер Банка России 1000</w:t>
      </w:r>
    </w:p>
    <w:p w:rsidR="000D4B23" w:rsidRPr="009F354D" w:rsidRDefault="000D4B23" w:rsidP="000D4B23">
      <w:pPr>
        <w:ind w:left="1418" w:firstLine="964"/>
        <w:jc w:val="both"/>
      </w:pPr>
    </w:p>
    <w:p w:rsidR="000D4B23" w:rsidRPr="009F354D" w:rsidRDefault="000D4B23" w:rsidP="000D4B23">
      <w:pPr>
        <w:numPr>
          <w:ilvl w:val="0"/>
          <w:numId w:val="20"/>
        </w:numPr>
        <w:ind w:left="454" w:hanging="454"/>
        <w:jc w:val="both"/>
      </w:pPr>
      <w:r w:rsidRPr="009F354D">
        <w:t>Акционерное общество "</w:t>
      </w:r>
      <w:proofErr w:type="spellStart"/>
      <w:r w:rsidRPr="009F354D">
        <w:t>ЮниКредит</w:t>
      </w:r>
      <w:proofErr w:type="spellEnd"/>
      <w:r w:rsidRPr="009F354D">
        <w:t xml:space="preserve"> Банк"</w:t>
      </w:r>
    </w:p>
    <w:p w:rsidR="000D4B23" w:rsidRPr="009F354D" w:rsidRDefault="000D4B23" w:rsidP="000D4B23">
      <w:pPr>
        <w:ind w:left="454"/>
        <w:jc w:val="both"/>
      </w:pPr>
      <w:r w:rsidRPr="009F354D">
        <w:t>ОГРН 1027739082106</w:t>
      </w:r>
    </w:p>
    <w:p w:rsidR="000D4B23" w:rsidRPr="009F354D" w:rsidRDefault="000D4B23" w:rsidP="000D4B23">
      <w:pPr>
        <w:ind w:left="454"/>
        <w:jc w:val="both"/>
      </w:pPr>
      <w:r w:rsidRPr="009F354D">
        <w:t>Регистрационный номер Банка России 1</w:t>
      </w:r>
    </w:p>
    <w:p w:rsidR="000D4B23" w:rsidRPr="009F354D" w:rsidRDefault="000D4B23" w:rsidP="000D4B23">
      <w:pPr>
        <w:ind w:left="454"/>
        <w:jc w:val="both"/>
      </w:pPr>
    </w:p>
    <w:p w:rsidR="000D4B23" w:rsidRPr="009F354D" w:rsidRDefault="000D4B23" w:rsidP="000D4B23">
      <w:pPr>
        <w:numPr>
          <w:ilvl w:val="0"/>
          <w:numId w:val="20"/>
        </w:numPr>
        <w:ind w:left="454" w:hanging="454"/>
        <w:jc w:val="both"/>
      </w:pPr>
      <w:r w:rsidRPr="009F354D">
        <w:t>Акционерное общество "АЛЬФА-БАНК"</w:t>
      </w:r>
    </w:p>
    <w:p w:rsidR="000D4B23" w:rsidRPr="009F354D" w:rsidRDefault="000D4B23" w:rsidP="000D4B23">
      <w:pPr>
        <w:ind w:left="454"/>
        <w:jc w:val="both"/>
      </w:pPr>
      <w:r w:rsidRPr="009F354D">
        <w:t>ОГРН 1027700067328</w:t>
      </w:r>
    </w:p>
    <w:p w:rsidR="000D4B23" w:rsidRPr="009F354D" w:rsidRDefault="000D4B23" w:rsidP="000D4B23">
      <w:pPr>
        <w:ind w:left="454"/>
        <w:jc w:val="both"/>
      </w:pPr>
      <w:r w:rsidRPr="009F354D">
        <w:t>Регистрационный номер Банка России 1326</w:t>
      </w:r>
    </w:p>
    <w:p w:rsidR="000D4B23" w:rsidRPr="009F354D" w:rsidRDefault="000D4B23" w:rsidP="000D4B23">
      <w:pPr>
        <w:ind w:left="454"/>
        <w:jc w:val="both"/>
      </w:pPr>
    </w:p>
    <w:p w:rsidR="000D4B23" w:rsidRPr="009F354D" w:rsidRDefault="000D4B23" w:rsidP="000D4B23">
      <w:pPr>
        <w:numPr>
          <w:ilvl w:val="0"/>
          <w:numId w:val="20"/>
        </w:numPr>
        <w:ind w:left="454" w:hanging="454"/>
        <w:jc w:val="both"/>
      </w:pPr>
      <w:r w:rsidRPr="009F354D">
        <w:t>Акционерное общество "Райффайзенбанк"</w:t>
      </w:r>
    </w:p>
    <w:p w:rsidR="000D4B23" w:rsidRPr="009F354D" w:rsidRDefault="000D4B23" w:rsidP="000D4B23">
      <w:pPr>
        <w:ind w:left="454"/>
        <w:jc w:val="both"/>
      </w:pPr>
      <w:r w:rsidRPr="009F354D">
        <w:t>ОГРН 1027739326449</w:t>
      </w:r>
    </w:p>
    <w:p w:rsidR="000D4B23" w:rsidRPr="009F354D" w:rsidRDefault="000D4B23" w:rsidP="000D4B23">
      <w:pPr>
        <w:ind w:left="454"/>
        <w:jc w:val="both"/>
      </w:pPr>
      <w:r w:rsidRPr="009F354D">
        <w:t>Регистрационный номер Банка России 3292</w:t>
      </w:r>
    </w:p>
    <w:p w:rsidR="000D4B23" w:rsidRPr="009F354D" w:rsidRDefault="000D4B23" w:rsidP="000D4B23">
      <w:pPr>
        <w:ind w:left="454"/>
        <w:jc w:val="both"/>
      </w:pPr>
    </w:p>
    <w:p w:rsidR="000D4B23" w:rsidRPr="009F354D" w:rsidRDefault="000D4B23" w:rsidP="000D4B23">
      <w:pPr>
        <w:numPr>
          <w:ilvl w:val="0"/>
          <w:numId w:val="20"/>
        </w:numPr>
        <w:ind w:left="454" w:hanging="454"/>
        <w:jc w:val="both"/>
      </w:pPr>
      <w:r>
        <w:t>Акционерное общество Коммерческий Б</w:t>
      </w:r>
      <w:r w:rsidRPr="009F354D">
        <w:t>анк "Ситибанк"</w:t>
      </w:r>
    </w:p>
    <w:p w:rsidR="000D4B23" w:rsidRPr="009F354D" w:rsidRDefault="000D4B23" w:rsidP="000D4B23">
      <w:pPr>
        <w:ind w:left="454"/>
        <w:jc w:val="both"/>
      </w:pPr>
      <w:r w:rsidRPr="009F354D">
        <w:t>ОГРН 1027700431296</w:t>
      </w:r>
    </w:p>
    <w:p w:rsidR="000D4B23" w:rsidRPr="009F354D" w:rsidRDefault="000D4B23" w:rsidP="000D4B23">
      <w:pPr>
        <w:ind w:left="454"/>
        <w:jc w:val="both"/>
      </w:pPr>
      <w:r w:rsidRPr="009F354D">
        <w:t>Регистрационный номер Банка России 2557</w:t>
      </w:r>
    </w:p>
    <w:p w:rsidR="000D4B23" w:rsidRPr="009F354D" w:rsidRDefault="000D4B23" w:rsidP="000D4B23">
      <w:pPr>
        <w:ind w:left="454"/>
        <w:jc w:val="both"/>
      </w:pPr>
    </w:p>
    <w:p w:rsidR="000D4B23" w:rsidRPr="009F354D" w:rsidRDefault="000D4B23" w:rsidP="000D4B23">
      <w:pPr>
        <w:numPr>
          <w:ilvl w:val="0"/>
          <w:numId w:val="20"/>
        </w:numPr>
        <w:ind w:left="454" w:hanging="454"/>
        <w:jc w:val="both"/>
      </w:pPr>
      <w:r w:rsidRPr="009F354D">
        <w:t>"Газпромбанк" (Акционерное общество)</w:t>
      </w:r>
    </w:p>
    <w:p w:rsidR="000D4B23" w:rsidRPr="009F354D" w:rsidRDefault="000D4B23" w:rsidP="000D4B23">
      <w:pPr>
        <w:ind w:left="454"/>
        <w:jc w:val="both"/>
      </w:pPr>
      <w:r w:rsidRPr="009F354D">
        <w:t>ОГРН 1027700167110</w:t>
      </w:r>
    </w:p>
    <w:p w:rsidR="000D4B23" w:rsidRPr="009F354D" w:rsidRDefault="000D4B23" w:rsidP="000D4B23">
      <w:pPr>
        <w:ind w:left="454"/>
        <w:jc w:val="both"/>
      </w:pPr>
      <w:r w:rsidRPr="009F354D">
        <w:lastRenderedPageBreak/>
        <w:t>Регистрационный номер Банка России 354</w:t>
      </w:r>
    </w:p>
    <w:p w:rsidR="000D4B23" w:rsidRPr="009F354D" w:rsidRDefault="000D4B23" w:rsidP="000D4B23">
      <w:pPr>
        <w:ind w:left="454"/>
        <w:jc w:val="both"/>
      </w:pPr>
    </w:p>
    <w:p w:rsidR="000D4B23" w:rsidRPr="009F354D" w:rsidRDefault="000D4B23" w:rsidP="000D4B23">
      <w:pPr>
        <w:numPr>
          <w:ilvl w:val="0"/>
          <w:numId w:val="20"/>
        </w:numPr>
        <w:ind w:left="454" w:hanging="454"/>
        <w:jc w:val="both"/>
      </w:pPr>
      <w:r w:rsidRPr="009F354D">
        <w:t>Акционерное общество "Российский Сельскохозяйственный банк"</w:t>
      </w:r>
    </w:p>
    <w:p w:rsidR="000D4B23" w:rsidRPr="009F354D" w:rsidRDefault="000D4B23" w:rsidP="000D4B23">
      <w:pPr>
        <w:ind w:left="454"/>
        <w:jc w:val="both"/>
      </w:pPr>
      <w:r w:rsidRPr="009F354D">
        <w:t>ОГРН 1027700342890</w:t>
      </w:r>
    </w:p>
    <w:p w:rsidR="000D4B23" w:rsidRPr="009F354D" w:rsidRDefault="000D4B23" w:rsidP="000D4B23">
      <w:pPr>
        <w:ind w:left="454"/>
        <w:jc w:val="both"/>
      </w:pPr>
      <w:r w:rsidRPr="009F354D">
        <w:t>Регистрационный номер Банка России 3349</w:t>
      </w:r>
    </w:p>
    <w:p w:rsidR="000D4B23" w:rsidRPr="009F354D" w:rsidRDefault="000D4B23" w:rsidP="000D4B23">
      <w:pPr>
        <w:ind w:left="454"/>
        <w:jc w:val="both"/>
      </w:pPr>
    </w:p>
    <w:p w:rsidR="000D4B23" w:rsidRPr="009F354D" w:rsidRDefault="000D4B23" w:rsidP="000D4B23">
      <w:pPr>
        <w:numPr>
          <w:ilvl w:val="0"/>
          <w:numId w:val="20"/>
        </w:numPr>
        <w:ind w:left="454" w:hanging="454"/>
        <w:jc w:val="both"/>
      </w:pPr>
      <w:r w:rsidRPr="009F354D">
        <w:t>ПУБЛИЧНОЕ АКЦИОНЕРНОЕ ОБЩЕСТВО РОСБАНК</w:t>
      </w:r>
    </w:p>
    <w:p w:rsidR="000D4B23" w:rsidRPr="009F354D" w:rsidRDefault="000D4B23" w:rsidP="000D4B23">
      <w:pPr>
        <w:ind w:left="454"/>
        <w:jc w:val="both"/>
      </w:pPr>
      <w:r w:rsidRPr="009F354D">
        <w:t>ОГРН 1027739460737</w:t>
      </w:r>
    </w:p>
    <w:p w:rsidR="000D4B23" w:rsidRPr="009F354D" w:rsidRDefault="000D4B23" w:rsidP="000D4B23">
      <w:pPr>
        <w:ind w:left="454"/>
        <w:jc w:val="both"/>
      </w:pPr>
      <w:r w:rsidRPr="009F354D">
        <w:t>Регистрационный номер Банка России 2272</w:t>
      </w:r>
    </w:p>
    <w:p w:rsidR="000D4B23" w:rsidRPr="009F354D" w:rsidRDefault="000D4B23" w:rsidP="000D4B23">
      <w:pPr>
        <w:ind w:left="454"/>
        <w:jc w:val="both"/>
      </w:pPr>
    </w:p>
    <w:p w:rsidR="000D4B23" w:rsidRPr="00C85887" w:rsidRDefault="000D4B23" w:rsidP="000D4B23">
      <w:pPr>
        <w:numPr>
          <w:ilvl w:val="0"/>
          <w:numId w:val="20"/>
        </w:numPr>
        <w:ind w:left="454" w:hanging="454"/>
        <w:jc w:val="both"/>
        <w:rPr>
          <w:rStyle w:val="af1"/>
          <w:b w:val="0"/>
          <w:bCs w:val="0"/>
        </w:rPr>
      </w:pPr>
      <w:r w:rsidRPr="00C85887">
        <w:rPr>
          <w:rStyle w:val="af1"/>
          <w:b w:val="0"/>
        </w:rPr>
        <w:t>Акционерное общество "</w:t>
      </w:r>
      <w:proofErr w:type="spellStart"/>
      <w:r w:rsidRPr="00C85887">
        <w:rPr>
          <w:rStyle w:val="af1"/>
          <w:b w:val="0"/>
        </w:rPr>
        <w:t>Нордеа</w:t>
      </w:r>
      <w:proofErr w:type="spellEnd"/>
      <w:r w:rsidRPr="00C85887">
        <w:rPr>
          <w:rStyle w:val="af1"/>
          <w:b w:val="0"/>
        </w:rPr>
        <w:t xml:space="preserve"> Банк"</w:t>
      </w:r>
    </w:p>
    <w:p w:rsidR="000D4B23" w:rsidRPr="00C85887" w:rsidRDefault="000D4B23" w:rsidP="000D4B23">
      <w:pPr>
        <w:ind w:left="454"/>
        <w:jc w:val="both"/>
      </w:pPr>
      <w:r w:rsidRPr="00C85887">
        <w:t>ОГРН 1027739436955</w:t>
      </w:r>
    </w:p>
    <w:p w:rsidR="000D4B23" w:rsidRPr="009F354D" w:rsidRDefault="000D4B23" w:rsidP="000D4B23">
      <w:pPr>
        <w:ind w:left="454"/>
        <w:jc w:val="both"/>
      </w:pPr>
      <w:r w:rsidRPr="009F354D">
        <w:t>Регистрационный номер Банка России 3016</w:t>
      </w:r>
    </w:p>
    <w:p w:rsidR="000D4B23" w:rsidRPr="009F354D" w:rsidRDefault="000D4B23" w:rsidP="000D4B23">
      <w:pPr>
        <w:ind w:left="454"/>
        <w:jc w:val="both"/>
      </w:pPr>
    </w:p>
    <w:p w:rsidR="000D4B23" w:rsidRPr="009F354D" w:rsidRDefault="000D4B23" w:rsidP="000D4B23">
      <w:pPr>
        <w:numPr>
          <w:ilvl w:val="0"/>
          <w:numId w:val="20"/>
        </w:numPr>
        <w:ind w:left="454" w:hanging="454"/>
        <w:jc w:val="both"/>
      </w:pPr>
      <w:r w:rsidRPr="009F354D">
        <w:t>Акционерное общество "Кредит Европа Банк</w:t>
      </w:r>
      <w:r>
        <w:t xml:space="preserve"> (Россия)</w:t>
      </w:r>
      <w:r w:rsidRPr="009F354D">
        <w:t>" </w:t>
      </w:r>
    </w:p>
    <w:p w:rsidR="000D4B23" w:rsidRPr="009F354D" w:rsidRDefault="000D4B23" w:rsidP="000D4B23">
      <w:pPr>
        <w:ind w:left="454"/>
        <w:jc w:val="both"/>
      </w:pPr>
      <w:r w:rsidRPr="009F354D">
        <w:t>ОГРН 1037739326063 </w:t>
      </w:r>
    </w:p>
    <w:p w:rsidR="000D4B23" w:rsidRDefault="000D4B23" w:rsidP="000D4B23">
      <w:pPr>
        <w:ind w:left="454"/>
        <w:jc w:val="both"/>
      </w:pPr>
      <w:r w:rsidRPr="009F354D">
        <w:t>Регистрационный номер Банка России 3311</w:t>
      </w:r>
    </w:p>
    <w:p w:rsidR="000D4B23" w:rsidRDefault="000D4B23" w:rsidP="000D4B23">
      <w:pPr>
        <w:pStyle w:val="af2"/>
      </w:pPr>
    </w:p>
    <w:p w:rsidR="000D4B23" w:rsidRPr="00C34B7D" w:rsidRDefault="000D4B23" w:rsidP="000D4B23">
      <w:pPr>
        <w:pStyle w:val="af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7D">
        <w:rPr>
          <w:rFonts w:ascii="Times New Roman" w:eastAsia="Times New Roman" w:hAnsi="Times New Roman" w:cs="Times New Roman"/>
          <w:sz w:val="24"/>
          <w:szCs w:val="24"/>
          <w:lang w:eastAsia="ru-RU"/>
        </w:rPr>
        <w:t>12.  Банк Открытие</w:t>
      </w:r>
    </w:p>
    <w:p w:rsidR="000D4B23" w:rsidRPr="00C34B7D" w:rsidRDefault="000D4B23" w:rsidP="000D4B23">
      <w:pPr>
        <w:pStyle w:val="af2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1027739019208</w:t>
      </w:r>
    </w:p>
    <w:p w:rsidR="000D4B23" w:rsidRPr="00C34B7D" w:rsidRDefault="000D4B23" w:rsidP="000D4B23">
      <w:pPr>
        <w:pStyle w:val="af2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Банка России 2209</w:t>
      </w:r>
    </w:p>
    <w:p w:rsidR="000D4B23" w:rsidRDefault="000D4B23" w:rsidP="000D4B23">
      <w:pPr>
        <w:tabs>
          <w:tab w:val="left" w:pos="708"/>
          <w:tab w:val="center" w:pos="4153"/>
          <w:tab w:val="right" w:pos="8306"/>
        </w:tabs>
        <w:autoSpaceDE w:val="0"/>
        <w:autoSpaceDN w:val="0"/>
        <w:jc w:val="center"/>
        <w:rPr>
          <w:b/>
          <w:lang w:eastAsia="x-none"/>
        </w:rPr>
      </w:pPr>
    </w:p>
    <w:p w:rsidR="000D4B23" w:rsidRDefault="000D4B23" w:rsidP="000D4B23">
      <w:pPr>
        <w:tabs>
          <w:tab w:val="left" w:pos="708"/>
          <w:tab w:val="center" w:pos="4153"/>
          <w:tab w:val="right" w:pos="8306"/>
        </w:tabs>
        <w:autoSpaceDE w:val="0"/>
        <w:autoSpaceDN w:val="0"/>
        <w:jc w:val="center"/>
        <w:rPr>
          <w:b/>
          <w:lang w:eastAsia="x-none"/>
        </w:rPr>
      </w:pPr>
    </w:p>
    <w:p w:rsidR="000D4B23" w:rsidRPr="009F354D" w:rsidRDefault="000D4B23" w:rsidP="000D4B23">
      <w:pPr>
        <w:tabs>
          <w:tab w:val="left" w:pos="708"/>
          <w:tab w:val="center" w:pos="4153"/>
          <w:tab w:val="right" w:pos="8306"/>
        </w:tabs>
        <w:autoSpaceDE w:val="0"/>
        <w:autoSpaceDN w:val="0"/>
        <w:jc w:val="center"/>
        <w:rPr>
          <w:b/>
          <w:lang w:eastAsia="x-none"/>
        </w:rPr>
      </w:pPr>
      <w:r>
        <w:rPr>
          <w:b/>
          <w:lang w:eastAsia="x-none"/>
        </w:rPr>
        <w:t>П</w:t>
      </w:r>
      <w:proofErr w:type="spellStart"/>
      <w:r w:rsidRPr="009F354D">
        <w:rPr>
          <w:b/>
          <w:lang w:val="x-none" w:eastAsia="x-none"/>
        </w:rPr>
        <w:t>одписи</w:t>
      </w:r>
      <w:proofErr w:type="spellEnd"/>
      <w:r w:rsidRPr="009F354D">
        <w:rPr>
          <w:b/>
          <w:lang w:val="x-none" w:eastAsia="x-none"/>
        </w:rPr>
        <w:t xml:space="preserve"> и печати Сторон</w:t>
      </w:r>
    </w:p>
    <w:bookmarkEnd w:id="0"/>
    <w:p w:rsidR="000D4B23" w:rsidRPr="009F354D" w:rsidRDefault="000D4B23" w:rsidP="000D4B23">
      <w:pPr>
        <w:tabs>
          <w:tab w:val="left" w:pos="708"/>
          <w:tab w:val="center" w:pos="4153"/>
          <w:tab w:val="right" w:pos="8306"/>
        </w:tabs>
        <w:autoSpaceDE w:val="0"/>
        <w:autoSpaceDN w:val="0"/>
        <w:jc w:val="center"/>
        <w:rPr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8"/>
        <w:gridCol w:w="8624"/>
      </w:tblGrid>
      <w:tr w:rsidR="000D4B23" w:rsidRPr="009F354D" w:rsidTr="00F045F8">
        <w:tc>
          <w:tcPr>
            <w:tcW w:w="5268" w:type="dxa"/>
          </w:tcPr>
          <w:p w:rsidR="000D4B23" w:rsidRPr="009F354D" w:rsidRDefault="000D4B23" w:rsidP="00606CB8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b/>
                <w:lang w:val="x-none" w:eastAsia="x-none"/>
              </w:rPr>
            </w:pPr>
            <w:r w:rsidRPr="009F354D">
              <w:rPr>
                <w:b/>
                <w:lang w:val="x-none" w:eastAsia="x-none"/>
              </w:rPr>
              <w:t>Заказчик</w:t>
            </w:r>
          </w:p>
          <w:p w:rsidR="000D4B23" w:rsidRPr="009F354D" w:rsidRDefault="000D4B23" w:rsidP="00606CB8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lang w:eastAsia="x-none"/>
              </w:rPr>
            </w:pPr>
            <w:r w:rsidRPr="009F354D">
              <w:rPr>
                <w:lang w:eastAsia="x-none"/>
              </w:rPr>
              <w:t>АО «Аэропорт Толмачево»</w:t>
            </w:r>
          </w:p>
          <w:p w:rsidR="000D4B23" w:rsidRPr="009F354D" w:rsidRDefault="000D4B23" w:rsidP="00606CB8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lang w:eastAsia="x-none"/>
              </w:rPr>
            </w:pPr>
          </w:p>
          <w:p w:rsidR="000D4B23" w:rsidRPr="009F354D" w:rsidRDefault="000D4B23" w:rsidP="00606CB8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lang w:eastAsia="x-none"/>
              </w:rPr>
            </w:pPr>
          </w:p>
          <w:p w:rsidR="000D4B23" w:rsidRPr="009F354D" w:rsidRDefault="000D4B23" w:rsidP="00606CB8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lang w:val="x-none" w:eastAsia="x-none"/>
              </w:rPr>
            </w:pPr>
            <w:r w:rsidRPr="009F354D">
              <w:rPr>
                <w:lang w:val="x-none" w:eastAsia="x-none"/>
              </w:rPr>
              <w:t>___________</w:t>
            </w:r>
            <w:bookmarkStart w:id="1" w:name="_GoBack"/>
            <w:bookmarkEnd w:id="1"/>
            <w:r w:rsidRPr="009F354D">
              <w:rPr>
                <w:lang w:val="x-none" w:eastAsia="x-none"/>
              </w:rPr>
              <w:t>__________</w:t>
            </w:r>
          </w:p>
          <w:p w:rsidR="000D4B23" w:rsidRPr="009F354D" w:rsidRDefault="000D4B23" w:rsidP="00606CB8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lang w:eastAsia="x-none"/>
              </w:rPr>
            </w:pPr>
            <w:r w:rsidRPr="009F354D">
              <w:rPr>
                <w:b/>
                <w:caps/>
              </w:rPr>
              <w:t>[●]</w:t>
            </w:r>
          </w:p>
          <w:p w:rsidR="000D4B23" w:rsidRPr="009F354D" w:rsidRDefault="000D4B23" w:rsidP="00606CB8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lang w:val="x-none" w:eastAsia="x-none"/>
              </w:rPr>
            </w:pPr>
            <w:r w:rsidRPr="009F354D">
              <w:rPr>
                <w:b/>
                <w:caps/>
              </w:rPr>
              <w:t>[●]</w:t>
            </w:r>
          </w:p>
        </w:tc>
        <w:tc>
          <w:tcPr>
            <w:tcW w:w="8624" w:type="dxa"/>
          </w:tcPr>
          <w:p w:rsidR="000D4B23" w:rsidRPr="00976BAF" w:rsidRDefault="000D4B23" w:rsidP="004D26DD">
            <w:pPr>
              <w:tabs>
                <w:tab w:val="center" w:pos="4153"/>
                <w:tab w:val="right" w:pos="8306"/>
              </w:tabs>
              <w:autoSpaceDE w:val="0"/>
              <w:autoSpaceDN w:val="0"/>
              <w:ind w:left="3271" w:firstLine="397"/>
              <w:jc w:val="center"/>
              <w:rPr>
                <w:lang w:val="x-none" w:eastAsia="x-none"/>
              </w:rPr>
            </w:pPr>
            <w:r w:rsidRPr="009F354D">
              <w:rPr>
                <w:b/>
                <w:lang w:val="x-none" w:eastAsia="x-none"/>
              </w:rPr>
              <w:t xml:space="preserve">Генеральный </w:t>
            </w:r>
            <w:r w:rsidRPr="00976BAF">
              <w:rPr>
                <w:lang w:val="x-none" w:eastAsia="x-none"/>
              </w:rPr>
              <w:t>Подрядчик</w:t>
            </w:r>
          </w:p>
          <w:p w:rsidR="000D4B23" w:rsidRPr="009F354D" w:rsidRDefault="000D4B23" w:rsidP="004D26DD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ind w:left="3555"/>
              <w:jc w:val="center"/>
              <w:rPr>
                <w:lang w:val="x-none" w:eastAsia="x-none"/>
              </w:rPr>
            </w:pPr>
            <w:r w:rsidRPr="009F354D">
              <w:rPr>
                <w:b/>
                <w:caps/>
              </w:rPr>
              <w:t>[●]</w:t>
            </w:r>
          </w:p>
          <w:p w:rsidR="000D4B23" w:rsidRPr="009F354D" w:rsidRDefault="000D4B23" w:rsidP="00606CB8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rPr>
                <w:lang w:eastAsia="x-none"/>
              </w:rPr>
            </w:pPr>
          </w:p>
          <w:p w:rsidR="000D4B23" w:rsidRPr="009F354D" w:rsidRDefault="004D26DD" w:rsidP="004D26DD">
            <w:pPr>
              <w:tabs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lang w:val="x-none" w:eastAsia="x-none"/>
              </w:rPr>
            </w:pPr>
            <w:r>
              <w:rPr>
                <w:lang w:eastAsia="x-none"/>
              </w:rPr>
              <w:t xml:space="preserve">                                             </w:t>
            </w:r>
            <w:r w:rsidR="000D4B23" w:rsidRPr="009F354D">
              <w:rPr>
                <w:lang w:val="x-none" w:eastAsia="x-none"/>
              </w:rPr>
              <w:t>__________________</w:t>
            </w:r>
          </w:p>
          <w:p w:rsidR="000D4B23" w:rsidRPr="009F354D" w:rsidRDefault="00F045F8" w:rsidP="00606CB8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lang w:eastAsia="x-none"/>
              </w:rPr>
            </w:pPr>
            <w:r>
              <w:rPr>
                <w:b/>
                <w:caps/>
              </w:rPr>
              <w:t xml:space="preserve">                                                            </w:t>
            </w:r>
            <w:r w:rsidR="000D4B23" w:rsidRPr="009F354D">
              <w:rPr>
                <w:b/>
                <w:caps/>
              </w:rPr>
              <w:t>[●]</w:t>
            </w:r>
          </w:p>
          <w:p w:rsidR="000D4B23" w:rsidRPr="009F354D" w:rsidRDefault="00F045F8" w:rsidP="00606CB8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lang w:val="x-none" w:eastAsia="x-none"/>
              </w:rPr>
            </w:pPr>
            <w:r>
              <w:rPr>
                <w:b/>
                <w:caps/>
              </w:rPr>
              <w:t xml:space="preserve">                                                             </w:t>
            </w:r>
            <w:r w:rsidR="000D4B23" w:rsidRPr="009F354D">
              <w:rPr>
                <w:b/>
                <w:caps/>
              </w:rPr>
              <w:t>[●]</w:t>
            </w:r>
          </w:p>
        </w:tc>
      </w:tr>
    </w:tbl>
    <w:p w:rsidR="000D4B23" w:rsidRPr="000D4B23" w:rsidRDefault="000D4B23" w:rsidP="000D4B23">
      <w:pPr>
        <w:jc w:val="right"/>
        <w:rPr>
          <w:sz w:val="22"/>
          <w:szCs w:val="22"/>
        </w:rPr>
      </w:pPr>
    </w:p>
    <w:sectPr w:rsidR="000D4B23" w:rsidRPr="000D4B23" w:rsidSect="000D4B23">
      <w:headerReference w:type="default" r:id="rId7"/>
      <w:pgSz w:w="16840" w:h="11907" w:orient="landscape"/>
      <w:pgMar w:top="340" w:right="1276" w:bottom="709" w:left="993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703" w:rsidRDefault="00A52703">
      <w:r>
        <w:separator/>
      </w:r>
    </w:p>
  </w:endnote>
  <w:endnote w:type="continuationSeparator" w:id="0">
    <w:p w:rsidR="00A52703" w:rsidRDefault="00A5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703" w:rsidRDefault="00A52703">
      <w:r>
        <w:separator/>
      </w:r>
    </w:p>
  </w:footnote>
  <w:footnote w:type="continuationSeparator" w:id="0">
    <w:p w:rsidR="00A52703" w:rsidRDefault="00A52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ADE" w:rsidRDefault="00ED7ADE" w:rsidP="005E5593">
    <w:pPr>
      <w:pStyle w:val="a6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Общество с ограниченной ответственностью </w:t>
    </w:r>
  </w:p>
  <w:p w:rsidR="00ED7ADE" w:rsidRDefault="00ED7ADE" w:rsidP="005E5593">
    <w:pPr>
      <w:pStyle w:val="a6"/>
      <w:jc w:val="center"/>
      <w:rPr>
        <w:b/>
        <w:sz w:val="32"/>
        <w:szCs w:val="32"/>
      </w:rPr>
    </w:pPr>
    <w:r>
      <w:rPr>
        <w:b/>
        <w:sz w:val="32"/>
        <w:szCs w:val="32"/>
      </w:rPr>
      <w:t>«НОВАПОРТ – Общий центр обслуживания»</w:t>
    </w:r>
  </w:p>
  <w:p w:rsidR="00ED7ADE" w:rsidRPr="005E5593" w:rsidRDefault="00ED7ADE" w:rsidP="005E5593">
    <w:pPr>
      <w:pStyle w:val="a6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</w:p>
  <w:p w:rsidR="00ED7ADE" w:rsidRDefault="00ED7AD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2632B"/>
    <w:multiLevelType w:val="multilevel"/>
    <w:tmpl w:val="63D2CAE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25B45ED"/>
    <w:multiLevelType w:val="hybridMultilevel"/>
    <w:tmpl w:val="BDC82922"/>
    <w:lvl w:ilvl="0" w:tplc="6764C1DA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98B65A0"/>
    <w:multiLevelType w:val="hybridMultilevel"/>
    <w:tmpl w:val="6F4E6BCE"/>
    <w:lvl w:ilvl="0" w:tplc="F20EC4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051E59"/>
    <w:multiLevelType w:val="hybridMultilevel"/>
    <w:tmpl w:val="362808F0"/>
    <w:lvl w:ilvl="0" w:tplc="BB60C39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89909FD"/>
    <w:multiLevelType w:val="multilevel"/>
    <w:tmpl w:val="50568740"/>
    <w:lvl w:ilvl="0">
      <w:start w:val="1"/>
      <w:numFmt w:val="decimal"/>
      <w:lvlText w:val="%1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418"/>
        </w:tabs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3BC24221"/>
    <w:multiLevelType w:val="multilevel"/>
    <w:tmpl w:val="9A2AC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4B216D61"/>
    <w:multiLevelType w:val="hybridMultilevel"/>
    <w:tmpl w:val="ECCA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F01DE"/>
    <w:multiLevelType w:val="hybridMultilevel"/>
    <w:tmpl w:val="90CC4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744E44"/>
    <w:multiLevelType w:val="hybridMultilevel"/>
    <w:tmpl w:val="CAFE0222"/>
    <w:lvl w:ilvl="0" w:tplc="A48E67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754F9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B00AE"/>
    <w:multiLevelType w:val="multilevel"/>
    <w:tmpl w:val="50568740"/>
    <w:lvl w:ilvl="0">
      <w:start w:val="1"/>
      <w:numFmt w:val="decimal"/>
      <w:lvlText w:val="%1."/>
      <w:lvlJc w:val="left"/>
      <w:pPr>
        <w:tabs>
          <w:tab w:val="num" w:pos="1191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1418"/>
        </w:tabs>
        <w:ind w:left="0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57F47220"/>
    <w:multiLevelType w:val="hybridMultilevel"/>
    <w:tmpl w:val="21309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3B2930"/>
    <w:multiLevelType w:val="hybridMultilevel"/>
    <w:tmpl w:val="A44ED9E2"/>
    <w:lvl w:ilvl="0" w:tplc="6764C1D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E0504"/>
    <w:multiLevelType w:val="multilevel"/>
    <w:tmpl w:val="126E66A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94" w:hanging="360"/>
      </w:pPr>
    </w:lvl>
    <w:lvl w:ilvl="2">
      <w:start w:val="1"/>
      <w:numFmt w:val="decimal"/>
      <w:lvlText w:val="%1.%2.%3."/>
      <w:lvlJc w:val="left"/>
      <w:pPr>
        <w:ind w:left="788" w:hanging="720"/>
      </w:pPr>
    </w:lvl>
    <w:lvl w:ilvl="3">
      <w:start w:val="1"/>
      <w:numFmt w:val="decimal"/>
      <w:lvlText w:val="%1.%2.%3.%4."/>
      <w:lvlJc w:val="left"/>
      <w:pPr>
        <w:ind w:left="822" w:hanging="720"/>
      </w:pPr>
    </w:lvl>
    <w:lvl w:ilvl="4">
      <w:start w:val="1"/>
      <w:numFmt w:val="decimal"/>
      <w:lvlText w:val="%1.%2.%3.%4.%5."/>
      <w:lvlJc w:val="left"/>
      <w:pPr>
        <w:ind w:left="1216" w:hanging="1080"/>
      </w:pPr>
    </w:lvl>
    <w:lvl w:ilvl="5">
      <w:start w:val="1"/>
      <w:numFmt w:val="decimal"/>
      <w:lvlText w:val="%1.%2.%3.%4.%5.%6."/>
      <w:lvlJc w:val="left"/>
      <w:pPr>
        <w:ind w:left="1250" w:hanging="1080"/>
      </w:pPr>
    </w:lvl>
    <w:lvl w:ilvl="6">
      <w:start w:val="1"/>
      <w:numFmt w:val="decimal"/>
      <w:lvlText w:val="%1.%2.%3.%4.%5.%6.%7."/>
      <w:lvlJc w:val="left"/>
      <w:pPr>
        <w:ind w:left="1284" w:hanging="1080"/>
      </w:pPr>
    </w:lvl>
    <w:lvl w:ilvl="7">
      <w:start w:val="1"/>
      <w:numFmt w:val="decimal"/>
      <w:lvlText w:val="%1.%2.%3.%4.%5.%6.%7.%8."/>
      <w:lvlJc w:val="left"/>
      <w:pPr>
        <w:ind w:left="1678" w:hanging="1440"/>
      </w:pPr>
    </w:lvl>
    <w:lvl w:ilvl="8">
      <w:start w:val="1"/>
      <w:numFmt w:val="decimal"/>
      <w:lvlText w:val="%1.%2.%3.%4.%5.%6.%7.%8.%9."/>
      <w:lvlJc w:val="left"/>
      <w:pPr>
        <w:ind w:left="1712" w:hanging="1440"/>
      </w:pPr>
    </w:lvl>
  </w:abstractNum>
  <w:abstractNum w:abstractNumId="13" w15:restartNumberingAfterBreak="0">
    <w:nsid w:val="63AD3FC2"/>
    <w:multiLevelType w:val="multilevel"/>
    <w:tmpl w:val="5C7A51F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4" w15:restartNumberingAfterBreak="0">
    <w:nsid w:val="6EC83FCF"/>
    <w:multiLevelType w:val="multilevel"/>
    <w:tmpl w:val="203E3F3C"/>
    <w:lvl w:ilvl="0">
      <w:start w:val="4"/>
      <w:numFmt w:val="decimal"/>
      <w:lvlText w:val="%1."/>
      <w:lvlJc w:val="left"/>
      <w:pPr>
        <w:ind w:left="360" w:hanging="360"/>
      </w:pPr>
      <w:rPr>
        <w:sz w:val="20"/>
      </w:rPr>
    </w:lvl>
    <w:lvl w:ilvl="1">
      <w:start w:val="2"/>
      <w:numFmt w:val="decimal"/>
      <w:lvlText w:val="%1.%2."/>
      <w:lvlJc w:val="left"/>
      <w:pPr>
        <w:ind w:left="394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sz w:val="20"/>
      </w:rPr>
    </w:lvl>
  </w:abstractNum>
  <w:abstractNum w:abstractNumId="15" w15:restartNumberingAfterBreak="0">
    <w:nsid w:val="710D5564"/>
    <w:multiLevelType w:val="hybridMultilevel"/>
    <w:tmpl w:val="4580B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9476A9"/>
    <w:multiLevelType w:val="hybridMultilevel"/>
    <w:tmpl w:val="038A08C8"/>
    <w:lvl w:ilvl="0" w:tplc="25E88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DD3DA0"/>
    <w:multiLevelType w:val="multilevel"/>
    <w:tmpl w:val="A4B68BF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78E37362"/>
    <w:multiLevelType w:val="hybridMultilevel"/>
    <w:tmpl w:val="8BD4C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AE6073"/>
    <w:multiLevelType w:val="multilevel"/>
    <w:tmpl w:val="90CC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11"/>
  </w:num>
  <w:num w:numId="5">
    <w:abstractNumId w:val="1"/>
  </w:num>
  <w:num w:numId="6">
    <w:abstractNumId w:val="4"/>
  </w:num>
  <w:num w:numId="7">
    <w:abstractNumId w:val="7"/>
  </w:num>
  <w:num w:numId="8">
    <w:abstractNumId w:val="19"/>
  </w:num>
  <w:num w:numId="9">
    <w:abstractNumId w:val="18"/>
  </w:num>
  <w:num w:numId="10">
    <w:abstractNumId w:val="0"/>
  </w:num>
  <w:num w:numId="11">
    <w:abstractNumId w:val="16"/>
  </w:num>
  <w:num w:numId="12">
    <w:abstractNumId w:val="3"/>
  </w:num>
  <w:num w:numId="13">
    <w:abstractNumId w:val="5"/>
  </w:num>
  <w:num w:numId="14">
    <w:abstractNumId w:val="2"/>
  </w:num>
  <w:num w:numId="15">
    <w:abstractNumId w:val="17"/>
  </w:num>
  <w:num w:numId="16">
    <w:abstractNumId w:val="6"/>
  </w:num>
  <w:num w:numId="17">
    <w:abstractNumId w:val="1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38"/>
    <w:rsid w:val="00007647"/>
    <w:rsid w:val="00012B24"/>
    <w:rsid w:val="00013D9D"/>
    <w:rsid w:val="00023ABE"/>
    <w:rsid w:val="000362F0"/>
    <w:rsid w:val="00043262"/>
    <w:rsid w:val="00066379"/>
    <w:rsid w:val="000721EB"/>
    <w:rsid w:val="00082BE2"/>
    <w:rsid w:val="000A29F9"/>
    <w:rsid w:val="000C6997"/>
    <w:rsid w:val="000C7CD7"/>
    <w:rsid w:val="000D4B23"/>
    <w:rsid w:val="000D4DEB"/>
    <w:rsid w:val="000D5F71"/>
    <w:rsid w:val="000D6A17"/>
    <w:rsid w:val="000E3D9B"/>
    <w:rsid w:val="000E76EA"/>
    <w:rsid w:val="00115E19"/>
    <w:rsid w:val="00117669"/>
    <w:rsid w:val="001208FC"/>
    <w:rsid w:val="00127627"/>
    <w:rsid w:val="00133611"/>
    <w:rsid w:val="0013745D"/>
    <w:rsid w:val="00143793"/>
    <w:rsid w:val="00152802"/>
    <w:rsid w:val="00166BE6"/>
    <w:rsid w:val="00186297"/>
    <w:rsid w:val="00190707"/>
    <w:rsid w:val="00196394"/>
    <w:rsid w:val="001B4F2D"/>
    <w:rsid w:val="001B55DF"/>
    <w:rsid w:val="001C041F"/>
    <w:rsid w:val="001F1C18"/>
    <w:rsid w:val="00200BD3"/>
    <w:rsid w:val="00202043"/>
    <w:rsid w:val="002049F1"/>
    <w:rsid w:val="002101DB"/>
    <w:rsid w:val="00211E4D"/>
    <w:rsid w:val="002127FB"/>
    <w:rsid w:val="0022053D"/>
    <w:rsid w:val="00245E55"/>
    <w:rsid w:val="00250965"/>
    <w:rsid w:val="00251021"/>
    <w:rsid w:val="0026309E"/>
    <w:rsid w:val="00275144"/>
    <w:rsid w:val="00280556"/>
    <w:rsid w:val="00280C79"/>
    <w:rsid w:val="002A069D"/>
    <w:rsid w:val="002B5AF1"/>
    <w:rsid w:val="002C51A8"/>
    <w:rsid w:val="002E3B00"/>
    <w:rsid w:val="002E6CBA"/>
    <w:rsid w:val="003003D9"/>
    <w:rsid w:val="0034038A"/>
    <w:rsid w:val="00345DCC"/>
    <w:rsid w:val="00355FE4"/>
    <w:rsid w:val="0035724D"/>
    <w:rsid w:val="0036717B"/>
    <w:rsid w:val="00374F95"/>
    <w:rsid w:val="00376E47"/>
    <w:rsid w:val="00382F20"/>
    <w:rsid w:val="003A7B74"/>
    <w:rsid w:val="003B2610"/>
    <w:rsid w:val="003B4735"/>
    <w:rsid w:val="003C038B"/>
    <w:rsid w:val="003C18FD"/>
    <w:rsid w:val="003C535A"/>
    <w:rsid w:val="003F5805"/>
    <w:rsid w:val="00412EF9"/>
    <w:rsid w:val="00420960"/>
    <w:rsid w:val="004230F1"/>
    <w:rsid w:val="00424923"/>
    <w:rsid w:val="004577C4"/>
    <w:rsid w:val="0047225A"/>
    <w:rsid w:val="004775DE"/>
    <w:rsid w:val="004839BD"/>
    <w:rsid w:val="00485D02"/>
    <w:rsid w:val="004B644C"/>
    <w:rsid w:val="004B7B16"/>
    <w:rsid w:val="004C22E2"/>
    <w:rsid w:val="004C46F7"/>
    <w:rsid w:val="004D26DD"/>
    <w:rsid w:val="004F09D3"/>
    <w:rsid w:val="004F6FA3"/>
    <w:rsid w:val="004F75E9"/>
    <w:rsid w:val="00512BBD"/>
    <w:rsid w:val="0052129E"/>
    <w:rsid w:val="00545475"/>
    <w:rsid w:val="00553011"/>
    <w:rsid w:val="00556E26"/>
    <w:rsid w:val="0057050F"/>
    <w:rsid w:val="00572A73"/>
    <w:rsid w:val="005734E1"/>
    <w:rsid w:val="00594FCD"/>
    <w:rsid w:val="00596CDE"/>
    <w:rsid w:val="005B0186"/>
    <w:rsid w:val="005B3748"/>
    <w:rsid w:val="005D0793"/>
    <w:rsid w:val="005D49DB"/>
    <w:rsid w:val="005E5593"/>
    <w:rsid w:val="00612369"/>
    <w:rsid w:val="00626847"/>
    <w:rsid w:val="006302F6"/>
    <w:rsid w:val="006331A5"/>
    <w:rsid w:val="00642A10"/>
    <w:rsid w:val="00656DCD"/>
    <w:rsid w:val="006650D5"/>
    <w:rsid w:val="0068674B"/>
    <w:rsid w:val="006922FB"/>
    <w:rsid w:val="006B08DC"/>
    <w:rsid w:val="006B3129"/>
    <w:rsid w:val="00711A1D"/>
    <w:rsid w:val="007179BD"/>
    <w:rsid w:val="00731CB6"/>
    <w:rsid w:val="007333AB"/>
    <w:rsid w:val="00736B28"/>
    <w:rsid w:val="007676DF"/>
    <w:rsid w:val="007719CF"/>
    <w:rsid w:val="0077369F"/>
    <w:rsid w:val="0077736A"/>
    <w:rsid w:val="00796614"/>
    <w:rsid w:val="007B0CB9"/>
    <w:rsid w:val="007C10C6"/>
    <w:rsid w:val="007C417A"/>
    <w:rsid w:val="007E2E5E"/>
    <w:rsid w:val="00804BCD"/>
    <w:rsid w:val="008146A7"/>
    <w:rsid w:val="0081525C"/>
    <w:rsid w:val="008246DC"/>
    <w:rsid w:val="00833067"/>
    <w:rsid w:val="00833D38"/>
    <w:rsid w:val="008576F4"/>
    <w:rsid w:val="0086545D"/>
    <w:rsid w:val="0087471B"/>
    <w:rsid w:val="00893264"/>
    <w:rsid w:val="0089399F"/>
    <w:rsid w:val="008A67AB"/>
    <w:rsid w:val="008A7575"/>
    <w:rsid w:val="008B075C"/>
    <w:rsid w:val="008D1729"/>
    <w:rsid w:val="008D1877"/>
    <w:rsid w:val="008D30B2"/>
    <w:rsid w:val="008F0255"/>
    <w:rsid w:val="009145FD"/>
    <w:rsid w:val="009173C5"/>
    <w:rsid w:val="00925E40"/>
    <w:rsid w:val="00931CC6"/>
    <w:rsid w:val="00940FAB"/>
    <w:rsid w:val="00945DD9"/>
    <w:rsid w:val="00950A5B"/>
    <w:rsid w:val="009563B6"/>
    <w:rsid w:val="00971421"/>
    <w:rsid w:val="00976B3B"/>
    <w:rsid w:val="00976BAF"/>
    <w:rsid w:val="00976F31"/>
    <w:rsid w:val="0098222F"/>
    <w:rsid w:val="00984823"/>
    <w:rsid w:val="009875DB"/>
    <w:rsid w:val="009A5DE2"/>
    <w:rsid w:val="009B1E07"/>
    <w:rsid w:val="009D51FB"/>
    <w:rsid w:val="00A12973"/>
    <w:rsid w:val="00A2425D"/>
    <w:rsid w:val="00A34775"/>
    <w:rsid w:val="00A411E2"/>
    <w:rsid w:val="00A52703"/>
    <w:rsid w:val="00A63BCD"/>
    <w:rsid w:val="00A808E2"/>
    <w:rsid w:val="00A84DC2"/>
    <w:rsid w:val="00AC1BE9"/>
    <w:rsid w:val="00AD5E03"/>
    <w:rsid w:val="00AE6668"/>
    <w:rsid w:val="00AF31EE"/>
    <w:rsid w:val="00B00721"/>
    <w:rsid w:val="00B212D1"/>
    <w:rsid w:val="00B36483"/>
    <w:rsid w:val="00B4495B"/>
    <w:rsid w:val="00B54C75"/>
    <w:rsid w:val="00B67A8A"/>
    <w:rsid w:val="00B75216"/>
    <w:rsid w:val="00B841FB"/>
    <w:rsid w:val="00B845F3"/>
    <w:rsid w:val="00BA4165"/>
    <w:rsid w:val="00BA60CB"/>
    <w:rsid w:val="00BB4FC6"/>
    <w:rsid w:val="00BC606C"/>
    <w:rsid w:val="00BE2F7E"/>
    <w:rsid w:val="00C11825"/>
    <w:rsid w:val="00C31902"/>
    <w:rsid w:val="00C342A7"/>
    <w:rsid w:val="00C570EA"/>
    <w:rsid w:val="00C715F7"/>
    <w:rsid w:val="00C80B34"/>
    <w:rsid w:val="00C80FB5"/>
    <w:rsid w:val="00C82F9C"/>
    <w:rsid w:val="00C85887"/>
    <w:rsid w:val="00C96FA0"/>
    <w:rsid w:val="00CD112E"/>
    <w:rsid w:val="00CE4482"/>
    <w:rsid w:val="00CE45FD"/>
    <w:rsid w:val="00D1457D"/>
    <w:rsid w:val="00D26355"/>
    <w:rsid w:val="00D36478"/>
    <w:rsid w:val="00D44A7F"/>
    <w:rsid w:val="00D4559F"/>
    <w:rsid w:val="00D65DDB"/>
    <w:rsid w:val="00D77D65"/>
    <w:rsid w:val="00D90623"/>
    <w:rsid w:val="00D96CE5"/>
    <w:rsid w:val="00DA4756"/>
    <w:rsid w:val="00DB2A4E"/>
    <w:rsid w:val="00DC2B81"/>
    <w:rsid w:val="00DC3C6F"/>
    <w:rsid w:val="00DF50C0"/>
    <w:rsid w:val="00E35F1D"/>
    <w:rsid w:val="00E57687"/>
    <w:rsid w:val="00E64011"/>
    <w:rsid w:val="00E813BD"/>
    <w:rsid w:val="00E959C2"/>
    <w:rsid w:val="00EA3F84"/>
    <w:rsid w:val="00EA680D"/>
    <w:rsid w:val="00EB014B"/>
    <w:rsid w:val="00EC1B51"/>
    <w:rsid w:val="00EC6706"/>
    <w:rsid w:val="00ED7ADE"/>
    <w:rsid w:val="00EF2B95"/>
    <w:rsid w:val="00F024E7"/>
    <w:rsid w:val="00F045F8"/>
    <w:rsid w:val="00F33813"/>
    <w:rsid w:val="00F423F2"/>
    <w:rsid w:val="00F525A3"/>
    <w:rsid w:val="00F56E1C"/>
    <w:rsid w:val="00F62C2F"/>
    <w:rsid w:val="00F6449D"/>
    <w:rsid w:val="00F65FCE"/>
    <w:rsid w:val="00FA1D1D"/>
    <w:rsid w:val="00FB0E9E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72E7E7F9"/>
  <w15:docId w15:val="{36814719-B768-4934-8867-FBC9C8AF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3D38"/>
    <w:rPr>
      <w:sz w:val="24"/>
      <w:szCs w:val="24"/>
    </w:rPr>
  </w:style>
  <w:style w:type="paragraph" w:styleId="1">
    <w:name w:val="heading 1"/>
    <w:basedOn w:val="a"/>
    <w:next w:val="a"/>
    <w:qFormat/>
    <w:rsid w:val="00833D38"/>
    <w:pPr>
      <w:keepNext/>
      <w:ind w:right="732"/>
      <w:jc w:val="right"/>
      <w:outlineLvl w:val="0"/>
    </w:pPr>
    <w:rPr>
      <w:sz w:val="28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A808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3D38"/>
    <w:pPr>
      <w:jc w:val="both"/>
    </w:pPr>
    <w:rPr>
      <w:sz w:val="22"/>
      <w:lang w:val="x-none" w:eastAsia="x-none"/>
    </w:rPr>
  </w:style>
  <w:style w:type="paragraph" w:styleId="a5">
    <w:name w:val="Body Text Indent"/>
    <w:basedOn w:val="a"/>
    <w:rsid w:val="00833D38"/>
    <w:pPr>
      <w:spacing w:after="120"/>
      <w:ind w:left="283"/>
    </w:pPr>
  </w:style>
  <w:style w:type="paragraph" w:customStyle="1" w:styleId="10">
    <w:name w:val="Название1"/>
    <w:basedOn w:val="a"/>
    <w:qFormat/>
    <w:rsid w:val="00833D38"/>
    <w:pPr>
      <w:spacing w:after="120"/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833D3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alloon Text"/>
    <w:basedOn w:val="a"/>
    <w:semiHidden/>
    <w:rsid w:val="00BE2F7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13D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833067"/>
    <w:rPr>
      <w:sz w:val="22"/>
      <w:szCs w:val="24"/>
    </w:rPr>
  </w:style>
  <w:style w:type="paragraph" w:styleId="a9">
    <w:name w:val="footer"/>
    <w:basedOn w:val="a"/>
    <w:link w:val="aa"/>
    <w:rsid w:val="006B08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6B08DC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127627"/>
    <w:rPr>
      <w:sz w:val="24"/>
      <w:szCs w:val="24"/>
    </w:rPr>
  </w:style>
  <w:style w:type="character" w:customStyle="1" w:styleId="20">
    <w:name w:val="Заголовок 2 Знак"/>
    <w:link w:val="2"/>
    <w:semiHidden/>
    <w:rsid w:val="00A808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rsid w:val="00A808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808E2"/>
    <w:pPr>
      <w:widowControl w:val="0"/>
      <w:autoSpaceDE w:val="0"/>
      <w:autoSpaceDN w:val="0"/>
      <w:adjustRightInd w:val="0"/>
    </w:pPr>
    <w:rPr>
      <w:rFonts w:ascii="Century" w:hAnsi="Century" w:cs="Arial"/>
    </w:rPr>
  </w:style>
  <w:style w:type="paragraph" w:customStyle="1" w:styleId="TableText">
    <w:name w:val="Table Text"/>
    <w:rsid w:val="00A808E2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TableHeader3">
    <w:name w:val="Table Header 3"/>
    <w:rsid w:val="00A808E2"/>
    <w:pPr>
      <w:widowControl w:val="0"/>
      <w:autoSpaceDE w:val="0"/>
      <w:autoSpaceDN w:val="0"/>
      <w:adjustRightInd w:val="0"/>
      <w:spacing w:before="20" w:after="20"/>
    </w:pPr>
    <w:rPr>
      <w:b/>
      <w:bCs/>
      <w:sz w:val="18"/>
      <w:szCs w:val="18"/>
    </w:rPr>
  </w:style>
  <w:style w:type="table" w:styleId="ab">
    <w:name w:val="Table Grid"/>
    <w:basedOn w:val="a1"/>
    <w:rsid w:val="0098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115E19"/>
    <w:pPr>
      <w:spacing w:after="120" w:line="480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115E19"/>
    <w:rPr>
      <w:rFonts w:ascii="Calibri" w:eastAsia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115E19"/>
    <w:pPr>
      <w:ind w:left="720"/>
      <w:contextualSpacing/>
    </w:pPr>
    <w:rPr>
      <w:sz w:val="28"/>
      <w:szCs w:val="28"/>
    </w:rPr>
  </w:style>
  <w:style w:type="character" w:customStyle="1" w:styleId="11">
    <w:name w:val="Основной текст1"/>
    <w:rsid w:val="00115E19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ad">
    <w:name w:val="Содержимое таблицы"/>
    <w:basedOn w:val="a"/>
    <w:rsid w:val="0052129E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character" w:styleId="ae">
    <w:name w:val="Hyperlink"/>
    <w:basedOn w:val="a0"/>
    <w:uiPriority w:val="99"/>
    <w:unhideWhenUsed/>
    <w:rsid w:val="00DF50C0"/>
    <w:rPr>
      <w:color w:val="0563C1" w:themeColor="hyperlink"/>
      <w:u w:val="single"/>
    </w:rPr>
  </w:style>
  <w:style w:type="paragraph" w:styleId="af">
    <w:name w:val="Normal (Web)"/>
    <w:basedOn w:val="a"/>
    <w:uiPriority w:val="99"/>
    <w:unhideWhenUsed/>
    <w:rsid w:val="00DF50C0"/>
    <w:pPr>
      <w:spacing w:after="150"/>
    </w:pPr>
  </w:style>
  <w:style w:type="paragraph" w:styleId="af0">
    <w:name w:val="No Spacing"/>
    <w:uiPriority w:val="1"/>
    <w:qFormat/>
    <w:rsid w:val="00BA60C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576F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Strong"/>
    <w:uiPriority w:val="22"/>
    <w:qFormat/>
    <w:rsid w:val="000D4B23"/>
    <w:rPr>
      <w:b/>
      <w:bCs/>
    </w:rPr>
  </w:style>
  <w:style w:type="paragraph" w:styleId="af2">
    <w:name w:val="Plain Text"/>
    <w:basedOn w:val="a"/>
    <w:link w:val="af3"/>
    <w:uiPriority w:val="99"/>
    <w:semiHidden/>
    <w:unhideWhenUsed/>
    <w:rsid w:val="000D4B2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semiHidden/>
    <w:rsid w:val="000D4B23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319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                                                              «НОВАПОРТ – Общий центр обслуживания»</vt:lpstr>
    </vt:vector>
  </TitlesOfParts>
  <Company>UCL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                                                              «НОВАПОРТ – Общий центр обслуживания»</dc:title>
  <dc:subject/>
  <dc:creator>p.denisov</dc:creator>
  <cp:keywords/>
  <cp:lastModifiedBy>Барышева Наталья Викторовна</cp:lastModifiedBy>
  <cp:revision>10</cp:revision>
  <cp:lastPrinted>2017-02-02T06:28:00Z</cp:lastPrinted>
  <dcterms:created xsi:type="dcterms:W3CDTF">2020-06-23T02:19:00Z</dcterms:created>
  <dcterms:modified xsi:type="dcterms:W3CDTF">2020-06-23T06:12:00Z</dcterms:modified>
</cp:coreProperties>
</file>